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829" w:tblpY="-70"/>
        <w:tblW w:w="10188" w:type="dxa"/>
        <w:tblLook w:val="01E0" w:firstRow="1" w:lastRow="1" w:firstColumn="1" w:lastColumn="1" w:noHBand="0" w:noVBand="0"/>
      </w:tblPr>
      <w:tblGrid>
        <w:gridCol w:w="3936"/>
        <w:gridCol w:w="3827"/>
        <w:gridCol w:w="2425"/>
      </w:tblGrid>
      <w:tr w:rsidR="00AF7B53" w:rsidRPr="00EE0383" w14:paraId="0633EDC1" w14:textId="77777777" w:rsidTr="00AF7B53">
        <w:trPr>
          <w:trHeight w:val="557"/>
        </w:trPr>
        <w:tc>
          <w:tcPr>
            <w:tcW w:w="3936" w:type="dxa"/>
            <w:shd w:val="clear" w:color="auto" w:fill="D9D9D9"/>
          </w:tcPr>
          <w:p w14:paraId="08C7551C" w14:textId="63227F46" w:rsidR="00AF7B5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Subject:</w:t>
            </w:r>
            <w:r>
              <w:rPr>
                <w:rFonts w:ascii="Georgia" w:hAnsi="Georgia" w:cs="Arial"/>
                <w:sz w:val="20"/>
                <w:szCs w:val="20"/>
              </w:rPr>
              <w:t xml:space="preserve"> Media </w:t>
            </w:r>
          </w:p>
          <w:p w14:paraId="6218D123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  <w:rtl/>
              </w:rPr>
            </w:pPr>
            <w:r>
              <w:rPr>
                <w:rFonts w:ascii="Georgia" w:hAnsi="Georgia" w:cs="Arial"/>
                <w:sz w:val="20"/>
                <w:szCs w:val="20"/>
              </w:rPr>
              <w:t>The Arts</w:t>
            </w:r>
          </w:p>
          <w:p w14:paraId="6D1C0DDE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D9D9D9"/>
          </w:tcPr>
          <w:p w14:paraId="684CFBE7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Name:</w:t>
            </w:r>
          </w:p>
        </w:tc>
        <w:tc>
          <w:tcPr>
            <w:tcW w:w="2425" w:type="dxa"/>
            <w:shd w:val="clear" w:color="auto" w:fill="D9D9D9"/>
          </w:tcPr>
          <w:p w14:paraId="6C68A94D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Grade:</w:t>
            </w:r>
          </w:p>
        </w:tc>
      </w:tr>
      <w:tr w:rsidR="00AF7B53" w:rsidRPr="00EE0383" w14:paraId="4C25B16D" w14:textId="77777777" w:rsidTr="00AF7B53">
        <w:trPr>
          <w:trHeight w:val="671"/>
        </w:trPr>
        <w:tc>
          <w:tcPr>
            <w:tcW w:w="7763" w:type="dxa"/>
            <w:gridSpan w:val="2"/>
          </w:tcPr>
          <w:p w14:paraId="1134C57B" w14:textId="0B44A8E7" w:rsidR="00AF7B5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4650B8">
              <w:rPr>
                <w:rFonts w:ascii="Georgia" w:hAnsi="Georgia" w:cs="Arial"/>
                <w:sz w:val="20"/>
                <w:szCs w:val="20"/>
                <w:u w:val="single"/>
              </w:rPr>
              <w:t>Summative Assessment</w:t>
            </w:r>
            <w:r w:rsidRPr="00EE0383">
              <w:rPr>
                <w:rFonts w:ascii="Georgia" w:hAnsi="Georgia" w:cs="Arial"/>
                <w:sz w:val="20"/>
                <w:szCs w:val="20"/>
              </w:rPr>
              <w:t>:</w:t>
            </w:r>
            <w:r w:rsidR="0055414D">
              <w:rPr>
                <w:rFonts w:ascii="Georgia" w:hAnsi="Georgia" w:cs="Arial"/>
                <w:sz w:val="20"/>
                <w:szCs w:val="20"/>
              </w:rPr>
              <w:t xml:space="preserve"> Soviet Montage Video Essay</w:t>
            </w:r>
          </w:p>
          <w:p w14:paraId="3088B449" w14:textId="615097C5" w:rsidR="00AF7B53" w:rsidRPr="00782DE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375F02">
              <w:rPr>
                <w:rFonts w:ascii="Georgia" w:hAnsi="Georgia" w:cs="Arial"/>
                <w:sz w:val="20"/>
                <w:szCs w:val="20"/>
                <w:u w:val="single"/>
              </w:rPr>
              <w:t>Assessed Criteria:</w:t>
            </w:r>
            <w:r w:rsidR="0055414D">
              <w:rPr>
                <w:rFonts w:ascii="Georgia" w:hAnsi="Georgia" w:cs="Arial"/>
                <w:sz w:val="20"/>
                <w:szCs w:val="20"/>
              </w:rPr>
              <w:t xml:space="preserve"> A,</w:t>
            </w:r>
            <w:r>
              <w:rPr>
                <w:rFonts w:ascii="Georgia" w:hAnsi="Georgia" w:cs="Arial"/>
                <w:sz w:val="20"/>
                <w:szCs w:val="20"/>
              </w:rPr>
              <w:t xml:space="preserve"> D</w:t>
            </w:r>
          </w:p>
        </w:tc>
        <w:tc>
          <w:tcPr>
            <w:tcW w:w="2425" w:type="dxa"/>
          </w:tcPr>
          <w:p w14:paraId="07791BA1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Due Date:</w:t>
            </w:r>
          </w:p>
        </w:tc>
      </w:tr>
      <w:tr w:rsidR="00AF7B53" w:rsidRPr="00EE0383" w14:paraId="714219A3" w14:textId="77777777" w:rsidTr="0055414D">
        <w:trPr>
          <w:trHeight w:val="1115"/>
        </w:trPr>
        <w:tc>
          <w:tcPr>
            <w:tcW w:w="10188" w:type="dxa"/>
            <w:gridSpan w:val="3"/>
          </w:tcPr>
          <w:p w14:paraId="7510B0B4" w14:textId="77777777" w:rsidR="00AF7B53" w:rsidRPr="00AF7B53" w:rsidRDefault="00AF7B53" w:rsidP="00AF7B53">
            <w:pPr>
              <w:spacing w:before="120"/>
              <w:rPr>
                <w:rFonts w:ascii="Georgia" w:hAnsi="Georgia" w:cs="Arial"/>
                <w:b/>
                <w:sz w:val="20"/>
                <w:szCs w:val="20"/>
                <w:rtl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</w:rPr>
              <w:t>Overview of the Task</w:t>
            </w:r>
            <w:r w:rsidRPr="00AF7B53">
              <w:rPr>
                <w:rFonts w:ascii="Georgia" w:hAnsi="Georgia" w:cs="Arial"/>
                <w:b/>
                <w:sz w:val="20"/>
                <w:szCs w:val="20"/>
                <w:rtl/>
              </w:rPr>
              <w:t>:</w:t>
            </w:r>
          </w:p>
          <w:p w14:paraId="1BFB1AED" w14:textId="77777777" w:rsidR="0055414D" w:rsidRPr="0055414D" w:rsidRDefault="0055414D" w:rsidP="0055414D">
            <w:r w:rsidRPr="0055414D">
              <w:rPr>
                <w:rFonts w:ascii="Arial" w:hAnsi="Arial" w:cs="Arial"/>
                <w:color w:val="000000"/>
                <w:sz w:val="21"/>
                <w:szCs w:val="21"/>
              </w:rPr>
              <w:t>Students will construct a video essay on the topic of Soviet Montage of no more than 3 minutes in length. Students will find scenes from at least 2 films that illustrate 3 of the five types of montage editing.</w:t>
            </w:r>
          </w:p>
          <w:p w14:paraId="1C57D990" w14:textId="510A8773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5A946312" w14:textId="77777777" w:rsidR="008C0A51" w:rsidRPr="00EE0383" w:rsidRDefault="008C0A51" w:rsidP="008C0A51">
      <w:pPr>
        <w:rPr>
          <w:rFonts w:ascii="Georgia" w:hAnsi="Georgia" w:cs="Arial"/>
        </w:rPr>
      </w:pPr>
    </w:p>
    <w:p w14:paraId="542773CF" w14:textId="77777777" w:rsidR="008C0A51" w:rsidRPr="00AC6391" w:rsidRDefault="008C0A51" w:rsidP="008C0A51">
      <w:pPr>
        <w:rPr>
          <w:vanish/>
        </w:rPr>
      </w:pPr>
    </w:p>
    <w:tbl>
      <w:tblPr>
        <w:tblW w:w="101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0"/>
      </w:tblGrid>
      <w:tr w:rsidR="008C0A51" w:rsidRPr="00EE0383" w14:paraId="48D697E3" w14:textId="77777777" w:rsidTr="00760B67">
        <w:trPr>
          <w:trHeight w:val="2249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</w:tcPr>
          <w:p w14:paraId="0892AEBC" w14:textId="77777777" w:rsidR="008C0A51" w:rsidRPr="00AF7B53" w:rsidRDefault="008C0A51" w:rsidP="008C0A51">
            <w:pPr>
              <w:spacing w:before="120"/>
              <w:rPr>
                <w:rFonts w:ascii="Georgia" w:hAnsi="Georgia" w:cs="Arial"/>
                <w:b/>
                <w:sz w:val="20"/>
                <w:szCs w:val="20"/>
                <w:lang w:val="en-GB"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  <w:lang w:val="en-GB"/>
              </w:rPr>
              <w:t>Specific task guidelines:</w:t>
            </w:r>
          </w:p>
          <w:p w14:paraId="7E46104D" w14:textId="6AB9350D" w:rsidR="008C0A51" w:rsidRPr="0055414D" w:rsidRDefault="00760B67" w:rsidP="0055414D">
            <w:r>
              <w:rPr>
                <w:rFonts w:ascii="Georgia" w:hAnsi="Georgia" w:cs="Arial"/>
                <w:sz w:val="20"/>
                <w:szCs w:val="20"/>
                <w:lang w:val="en-GB"/>
              </w:rPr>
              <w:t>1.</w:t>
            </w:r>
            <w:r w:rsidR="0055414D">
              <w:rPr>
                <w:rFonts w:ascii="Georgia" w:hAnsi="Georgia" w:cs="Arial"/>
                <w:sz w:val="20"/>
                <w:szCs w:val="20"/>
                <w:lang w:val="en-GB"/>
              </w:rPr>
              <w:t xml:space="preserve"> </w:t>
            </w:r>
            <w:r w:rsidR="0055414D" w:rsidRPr="0055414D">
              <w:rPr>
                <w:rFonts w:ascii="Arial" w:hAnsi="Arial" w:cs="Arial"/>
                <w:color w:val="000000"/>
                <w:sz w:val="21"/>
                <w:szCs w:val="21"/>
              </w:rPr>
              <w:t>The video essay will include a voiceover evaluating and critiquing the clips.</w:t>
            </w:r>
          </w:p>
          <w:p w14:paraId="60EC480A" w14:textId="405DD4CB" w:rsidR="00760B67" w:rsidRPr="0055414D" w:rsidRDefault="00760B67" w:rsidP="0055414D">
            <w:r>
              <w:rPr>
                <w:rFonts w:ascii="Georgia" w:hAnsi="Georgia" w:cs="Arial"/>
                <w:sz w:val="20"/>
                <w:szCs w:val="20"/>
                <w:lang w:val="en-GB"/>
              </w:rPr>
              <w:t>2.</w:t>
            </w:r>
            <w:r w:rsidR="0055414D">
              <w:rPr>
                <w:rFonts w:ascii="Georgia" w:hAnsi="Georgia" w:cs="Arial"/>
                <w:sz w:val="20"/>
                <w:szCs w:val="20"/>
                <w:lang w:val="en-GB"/>
              </w:rPr>
              <w:t xml:space="preserve"> </w:t>
            </w:r>
            <w:r w:rsidR="0055414D" w:rsidRPr="0055414D">
              <w:rPr>
                <w:rFonts w:ascii="Arial" w:hAnsi="Arial" w:cs="Arial"/>
                <w:color w:val="000000"/>
                <w:sz w:val="21"/>
                <w:szCs w:val="21"/>
              </w:rPr>
              <w:t>The voiceover will describe each scene, the montage editing technique used.</w:t>
            </w:r>
          </w:p>
          <w:p w14:paraId="58005989" w14:textId="59CEFA1B" w:rsidR="00760B67" w:rsidRPr="0055414D" w:rsidRDefault="00760B67" w:rsidP="0055414D">
            <w:pPr>
              <w:pStyle w:val="NormalWeb"/>
              <w:spacing w:before="0" w:beforeAutospacing="0" w:after="0" w:afterAutospacing="0"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3.</w:t>
            </w:r>
            <w:r w:rsidR="0055414D">
              <w:rPr>
                <w:rFonts w:ascii="Georgia" w:hAnsi="Georgia" w:cs="Arial"/>
                <w:sz w:val="20"/>
                <w:szCs w:val="20"/>
                <w:lang w:val="en-GB"/>
              </w:rPr>
              <w:t xml:space="preserve"> </w:t>
            </w:r>
            <w:r w:rsidR="0055414D">
              <w:rPr>
                <w:rFonts w:ascii="Arial" w:hAnsi="Arial" w:cs="Arial"/>
                <w:color w:val="000000"/>
                <w:sz w:val="21"/>
                <w:szCs w:val="21"/>
              </w:rPr>
              <w:t>Will have an introduction and conclusion that will demonstrate an understanding and the</w:t>
            </w:r>
            <w:r w:rsidR="0055414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5414D">
              <w:rPr>
                <w:rFonts w:ascii="Arial" w:hAnsi="Arial" w:cs="Arial"/>
                <w:color w:val="000000"/>
                <w:sz w:val="21"/>
                <w:szCs w:val="21"/>
              </w:rPr>
              <w:t xml:space="preserve">goals of </w:t>
            </w:r>
            <w:r w:rsidR="0055414D">
              <w:rPr>
                <w:rFonts w:ascii="Arial" w:hAnsi="Arial" w:cs="Arial"/>
                <w:color w:val="000000"/>
                <w:sz w:val="21"/>
                <w:szCs w:val="21"/>
              </w:rPr>
              <w:t xml:space="preserve">Soviet Montage in </w:t>
            </w:r>
            <w:r w:rsidR="0055414D">
              <w:rPr>
                <w:rFonts w:ascii="Arial" w:hAnsi="Arial" w:cs="Arial"/>
                <w:color w:val="000000"/>
                <w:sz w:val="21"/>
                <w:szCs w:val="21"/>
              </w:rPr>
              <w:t>its</w:t>
            </w:r>
            <w:r w:rsidR="0055414D">
              <w:rPr>
                <w:rFonts w:ascii="Arial" w:hAnsi="Arial" w:cs="Arial"/>
                <w:color w:val="000000"/>
                <w:sz w:val="21"/>
                <w:szCs w:val="21"/>
              </w:rPr>
              <w:t xml:space="preserve"> original context, and in the modern usage in film, television</w:t>
            </w:r>
            <w:r w:rsidR="0055414D">
              <w:rPr>
                <w:rFonts w:ascii="Arial" w:hAnsi="Arial" w:cs="Arial"/>
                <w:color w:val="000000"/>
                <w:sz w:val="21"/>
                <w:szCs w:val="21"/>
              </w:rPr>
              <w:t xml:space="preserve">, </w:t>
            </w:r>
            <w:r w:rsidR="0055414D">
              <w:rPr>
                <w:rFonts w:ascii="Arial" w:hAnsi="Arial" w:cs="Arial"/>
                <w:color w:val="000000"/>
                <w:sz w:val="21"/>
                <w:szCs w:val="21"/>
              </w:rPr>
              <w:t>music videos or commercials</w:t>
            </w:r>
            <w:r w:rsidR="0055414D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</w:p>
          <w:p w14:paraId="691DF3B5" w14:textId="3D1B550D" w:rsidR="00AF7B53" w:rsidRDefault="00AF7B53" w:rsidP="008C0A51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 xml:space="preserve">4. </w:t>
            </w:r>
          </w:p>
          <w:p w14:paraId="2CF2C158" w14:textId="6BF21AD0" w:rsidR="008C0A51" w:rsidRPr="0055414D" w:rsidRDefault="008C0A51" w:rsidP="008C0A51">
            <w:pPr>
              <w:spacing w:before="120" w:line="276" w:lineRule="auto"/>
              <w:rPr>
                <w:rFonts w:ascii="Georgia" w:hAnsi="Georgia" w:cs="Arial"/>
                <w:b/>
                <w:sz w:val="20"/>
                <w:szCs w:val="20"/>
                <w:lang w:val="en-GB"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  <w:lang w:val="en-GB"/>
              </w:rPr>
              <w:t xml:space="preserve">Formative assessment: </w:t>
            </w:r>
          </w:p>
          <w:p w14:paraId="77F014AC" w14:textId="499A95A4" w:rsidR="008C0A51" w:rsidRDefault="008C0A51" w:rsidP="008C0A51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1.</w:t>
            </w:r>
            <w:r w:rsidR="0055414D">
              <w:rPr>
                <w:rFonts w:ascii="Georgia" w:hAnsi="Georgia" w:cs="Arial"/>
                <w:sz w:val="20"/>
                <w:szCs w:val="20"/>
                <w:lang w:val="en-GB"/>
              </w:rPr>
              <w:t xml:space="preserve"> Draft of two column script format</w:t>
            </w:r>
          </w:p>
          <w:p w14:paraId="27BDDBBE" w14:textId="2FA1647A" w:rsidR="004D7D9E" w:rsidRDefault="008C0A51" w:rsidP="008C0A51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2.</w:t>
            </w:r>
            <w:r w:rsidR="0055414D">
              <w:rPr>
                <w:rFonts w:ascii="Georgia" w:hAnsi="Georgia" w:cs="Arial"/>
                <w:sz w:val="20"/>
                <w:szCs w:val="20"/>
                <w:lang w:val="en-GB"/>
              </w:rPr>
              <w:t xml:space="preserve"> Rough cut of video essay</w:t>
            </w:r>
          </w:p>
          <w:tbl>
            <w:tblPr>
              <w:tblStyle w:val="TableGrid"/>
              <w:tblpPr w:leftFromText="180" w:rightFromText="180" w:vertAnchor="text" w:horzAnchor="page" w:tblpX="21" w:tblpY="269"/>
              <w:tblOverlap w:val="never"/>
              <w:tblW w:w="10014" w:type="dxa"/>
              <w:tblLook w:val="04A0" w:firstRow="1" w:lastRow="0" w:firstColumn="1" w:lastColumn="0" w:noHBand="0" w:noVBand="1"/>
            </w:tblPr>
            <w:tblGrid>
              <w:gridCol w:w="1458"/>
              <w:gridCol w:w="4349"/>
              <w:gridCol w:w="4207"/>
            </w:tblGrid>
            <w:tr w:rsidR="00AF7B53" w:rsidRPr="004D7D9E" w14:paraId="521F7D7D" w14:textId="77777777" w:rsidTr="00AF7B53">
              <w:trPr>
                <w:trHeight w:val="1124"/>
              </w:trPr>
              <w:tc>
                <w:tcPr>
                  <w:tcW w:w="1458" w:type="dxa"/>
                  <w:vAlign w:val="center"/>
                </w:tcPr>
                <w:p w14:paraId="0EEABEDD" w14:textId="0BDC1B7D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A: Knowing and Understanding</w:t>
                  </w:r>
                </w:p>
              </w:tc>
              <w:tc>
                <w:tcPr>
                  <w:tcW w:w="4349" w:type="dxa"/>
                </w:tcPr>
                <w:p w14:paraId="2565908F" w14:textId="77777777" w:rsidR="00A060DF" w:rsidRDefault="00A060DF" w:rsidP="00AF7B53">
                  <w:pPr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</w:p>
                <w:p w14:paraId="506CEDF7" w14:textId="4436F830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knowledge and understanding of the art form studied, including concepts, processes, and the use of subject-specific terminology</w:t>
                  </w:r>
                </w:p>
                <w:p w14:paraId="7DF20B19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ii. demonstrate understanding of the role of the art form in original or displaced contexts</w:t>
                  </w:r>
                </w:p>
                <w:p w14:paraId="50987CDD" w14:textId="5C9A9595" w:rsidR="00A060DF" w:rsidRPr="00AF7B53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iii. use acquired knowledge to purposefully inform artistic decisions in the process of creating artwork.</w:t>
                  </w:r>
                </w:p>
              </w:tc>
              <w:tc>
                <w:tcPr>
                  <w:tcW w:w="4207" w:type="dxa"/>
                </w:tcPr>
                <w:p w14:paraId="49A89A11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55F1264E" w14:textId="77777777" w:rsidR="0055414D" w:rsidRDefault="00AF7B53" w:rsidP="0055414D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</w:p>
                <w:p w14:paraId="0BD1E6C7" w14:textId="77777777" w:rsidR="0055414D" w:rsidRDefault="0055414D" w:rsidP="0055414D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i</w:t>
                  </w:r>
                  <w:proofErr w:type="spellEnd"/>
                  <w:r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. </w:t>
                  </w: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description of the techniques used in the edit using subject specific terminology.</w:t>
                  </w:r>
                </w:p>
                <w:p w14:paraId="78578F40" w14:textId="3A07B169" w:rsidR="0055414D" w:rsidRPr="0055414D" w:rsidRDefault="0055414D" w:rsidP="0055414D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ii.  What are the </w:t>
                  </w:r>
                  <w:proofErr w:type="gram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directors</w:t>
                  </w:r>
                  <w:proofErr w:type="gram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 intentions given the historical or social context in which the film was made. </w:t>
                  </w:r>
                </w:p>
              </w:tc>
            </w:tr>
            <w:tr w:rsidR="00AF7B53" w:rsidRPr="004D7D9E" w14:paraId="5CD1F988" w14:textId="77777777" w:rsidTr="00AF7B53">
              <w:trPr>
                <w:trHeight w:val="829"/>
              </w:trPr>
              <w:tc>
                <w:tcPr>
                  <w:tcW w:w="1458" w:type="dxa"/>
                  <w:vAlign w:val="center"/>
                </w:tcPr>
                <w:p w14:paraId="3DF0A53F" w14:textId="0E8F0C21" w:rsidR="004D7D9E" w:rsidRPr="0055414D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trike/>
                      <w:sz w:val="16"/>
                      <w:szCs w:val="16"/>
                      <w:lang w:val="en-GB"/>
                    </w:rPr>
                  </w:pPr>
                  <w:bookmarkStart w:id="0" w:name="_GoBack" w:colFirst="0" w:colLast="2"/>
                  <w:r w:rsidRPr="0055414D">
                    <w:rPr>
                      <w:rFonts w:ascii="Georgia" w:hAnsi="Georgia"/>
                      <w:b/>
                      <w:strike/>
                      <w:sz w:val="16"/>
                      <w:szCs w:val="16"/>
                      <w:lang w:val="en-GB"/>
                    </w:rPr>
                    <w:t>Objective B:</w:t>
                  </w:r>
                </w:p>
                <w:p w14:paraId="1D1E0C57" w14:textId="161739EB" w:rsidR="004D7D9E" w:rsidRPr="0055414D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trike/>
                      <w:sz w:val="16"/>
                      <w:szCs w:val="16"/>
                      <w:lang w:val="en-GB"/>
                    </w:rPr>
                  </w:pPr>
                  <w:r w:rsidRPr="0055414D">
                    <w:rPr>
                      <w:rFonts w:ascii="Georgia" w:hAnsi="Georgia"/>
                      <w:b/>
                      <w:strike/>
                      <w:sz w:val="16"/>
                      <w:szCs w:val="16"/>
                      <w:lang w:val="en-GB"/>
                    </w:rPr>
                    <w:t>Developing Skills</w:t>
                  </w:r>
                </w:p>
              </w:tc>
              <w:tc>
                <w:tcPr>
                  <w:tcW w:w="4349" w:type="dxa"/>
                </w:tcPr>
                <w:p w14:paraId="44677FF6" w14:textId="77777777" w:rsidR="00A060DF" w:rsidRPr="0055414D" w:rsidRDefault="00A060DF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3079DD00" w14:textId="77777777" w:rsidR="004D7D9E" w:rsidRPr="0055414D" w:rsidRDefault="004D7D9E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55414D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55414D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. demonstrate the acquisition and development of the skills and techniques of the art form studied</w:t>
                  </w:r>
                </w:p>
                <w:p w14:paraId="4B00B6C4" w14:textId="77777777" w:rsidR="004D7D9E" w:rsidRPr="0055414D" w:rsidRDefault="004D7D9E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  <w:r w:rsidRPr="0055414D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ii. demonstrate the application of skills and techniques to create, perform and/or present art.</w:t>
                  </w:r>
                </w:p>
                <w:p w14:paraId="016F5A43" w14:textId="77EDEDE0" w:rsidR="00A060DF" w:rsidRPr="0055414D" w:rsidRDefault="00A060DF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664236AE" w14:textId="77777777" w:rsidR="004D7D9E" w:rsidRPr="0055414D" w:rsidRDefault="004D7D9E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trike/>
                      <w:sz w:val="16"/>
                      <w:szCs w:val="16"/>
                    </w:rPr>
                  </w:pPr>
                  <w:r w:rsidRPr="0055414D">
                    <w:rPr>
                      <w:rFonts w:ascii="Georgia" w:eastAsiaTheme="minorEastAsia" w:hAnsi="Georgia"/>
                      <w:b/>
                      <w:strike/>
                      <w:sz w:val="16"/>
                      <w:szCs w:val="16"/>
                    </w:rPr>
                    <w:t>What does this look like?</w:t>
                  </w:r>
                </w:p>
                <w:p w14:paraId="0E9DD607" w14:textId="5B706946" w:rsidR="00A060DF" w:rsidRPr="0055414D" w:rsidRDefault="00A060DF" w:rsidP="00AF7B53">
                  <w:pPr>
                    <w:tabs>
                      <w:tab w:val="left" w:pos="6096"/>
                    </w:tabs>
                    <w:spacing w:before="5" w:after="5"/>
                    <w:rPr>
                      <w:rFonts w:ascii="Georgia" w:eastAsiaTheme="minorEastAsia" w:hAnsi="Georgia"/>
                      <w:b/>
                      <w:strike/>
                      <w:sz w:val="16"/>
                      <w:szCs w:val="16"/>
                    </w:rPr>
                  </w:pPr>
                  <w:r w:rsidRPr="0055414D">
                    <w:rPr>
                      <w:rFonts w:ascii="Georgia" w:eastAsiaTheme="minorEastAsia" w:hAnsi="Georgia"/>
                      <w:b/>
                      <w:strike/>
                      <w:sz w:val="16"/>
                      <w:szCs w:val="16"/>
                    </w:rPr>
                    <w:t>I can…</w:t>
                  </w:r>
                </w:p>
                <w:p w14:paraId="137078AB" w14:textId="7078AE49" w:rsidR="00A060DF" w:rsidRPr="0055414D" w:rsidRDefault="00A060DF" w:rsidP="00AF7B53">
                  <w:pPr>
                    <w:pStyle w:val="ListParagraph"/>
                    <w:tabs>
                      <w:tab w:val="left" w:pos="6096"/>
                    </w:tabs>
                    <w:spacing w:before="5" w:after="5"/>
                    <w:ind w:left="1080"/>
                    <w:rPr>
                      <w:rFonts w:ascii="Georgia" w:eastAsiaTheme="minorEastAsia" w:hAnsi="Georgia"/>
                      <w:b/>
                      <w:strike/>
                      <w:sz w:val="16"/>
                      <w:szCs w:val="16"/>
                    </w:rPr>
                  </w:pPr>
                </w:p>
              </w:tc>
            </w:tr>
            <w:tr w:rsidR="00AF7B53" w:rsidRPr="004D7D9E" w14:paraId="39957FA8" w14:textId="77777777" w:rsidTr="00AF7B53">
              <w:trPr>
                <w:trHeight w:val="747"/>
              </w:trPr>
              <w:tc>
                <w:tcPr>
                  <w:tcW w:w="1458" w:type="dxa"/>
                  <w:vAlign w:val="center"/>
                </w:tcPr>
                <w:p w14:paraId="7E5EC632" w14:textId="1415A5FE" w:rsidR="004D7D9E" w:rsidRPr="0055414D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trike/>
                      <w:sz w:val="16"/>
                      <w:szCs w:val="16"/>
                      <w:lang w:val="en-GB"/>
                    </w:rPr>
                  </w:pPr>
                  <w:r w:rsidRPr="0055414D">
                    <w:rPr>
                      <w:rFonts w:ascii="Georgia" w:hAnsi="Georgia"/>
                      <w:b/>
                      <w:strike/>
                      <w:sz w:val="16"/>
                      <w:szCs w:val="16"/>
                      <w:lang w:val="en-GB"/>
                    </w:rPr>
                    <w:t>Objective C: Thinking Creatively</w:t>
                  </w:r>
                </w:p>
              </w:tc>
              <w:tc>
                <w:tcPr>
                  <w:tcW w:w="4349" w:type="dxa"/>
                </w:tcPr>
                <w:p w14:paraId="51A4DB2E" w14:textId="77777777" w:rsidR="00A060DF" w:rsidRPr="0055414D" w:rsidRDefault="00A060DF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47521B99" w14:textId="77777777" w:rsidR="004D7D9E" w:rsidRPr="0055414D" w:rsidRDefault="004D7D9E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55414D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55414D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55414D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develop</w:t>
                  </w:r>
                  <w:proofErr w:type="gramEnd"/>
                  <w:r w:rsidRPr="0055414D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 a feasible, clear, imaginative and coherent artistic intention</w:t>
                  </w:r>
                </w:p>
                <w:p w14:paraId="33F9894F" w14:textId="77777777" w:rsidR="004D7D9E" w:rsidRPr="0055414D" w:rsidRDefault="004D7D9E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  <w:r w:rsidRPr="0055414D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ii. demonstrate a range and depth of creative-thinking </w:t>
                  </w:r>
                  <w:proofErr w:type="spellStart"/>
                  <w:r w:rsidRPr="0055414D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behaviours</w:t>
                  </w:r>
                  <w:proofErr w:type="spellEnd"/>
                </w:p>
                <w:p w14:paraId="396DF946" w14:textId="77777777" w:rsidR="004D7D9E" w:rsidRPr="0055414D" w:rsidRDefault="004D7D9E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  <w:r w:rsidRPr="0055414D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iii. demonstrate the exploration of ideas to shape artistic intention through to a point of realization.</w:t>
                  </w:r>
                </w:p>
                <w:p w14:paraId="71F517E2" w14:textId="071E02FE" w:rsidR="00A060DF" w:rsidRPr="0055414D" w:rsidRDefault="00A060DF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2C3669C8" w14:textId="77777777" w:rsidR="00A060DF" w:rsidRPr="0055414D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trike/>
                      <w:sz w:val="16"/>
                      <w:szCs w:val="16"/>
                    </w:rPr>
                  </w:pPr>
                  <w:r w:rsidRPr="0055414D">
                    <w:rPr>
                      <w:rFonts w:ascii="Georgia" w:eastAsiaTheme="minorEastAsia" w:hAnsi="Georgia"/>
                      <w:b/>
                      <w:strike/>
                      <w:sz w:val="16"/>
                      <w:szCs w:val="16"/>
                    </w:rPr>
                    <w:t>What does this look like?</w:t>
                  </w:r>
                </w:p>
                <w:p w14:paraId="109B86F8" w14:textId="5393B643" w:rsidR="004D7D9E" w:rsidRPr="0055414D" w:rsidRDefault="00AF7B53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trike/>
                      <w:sz w:val="16"/>
                      <w:szCs w:val="16"/>
                    </w:rPr>
                  </w:pPr>
                  <w:r w:rsidRPr="0055414D">
                    <w:rPr>
                      <w:rFonts w:ascii="Georgia" w:eastAsiaTheme="minorEastAsia" w:hAnsi="Georgia"/>
                      <w:b/>
                      <w:strike/>
                      <w:sz w:val="16"/>
                      <w:szCs w:val="16"/>
                    </w:rPr>
                    <w:t xml:space="preserve">I can… </w:t>
                  </w:r>
                </w:p>
              </w:tc>
            </w:tr>
            <w:bookmarkEnd w:id="0"/>
            <w:tr w:rsidR="00AF7B53" w:rsidRPr="004D7D9E" w14:paraId="219B1ED9" w14:textId="77777777" w:rsidTr="00AF7B53">
              <w:trPr>
                <w:trHeight w:val="90"/>
              </w:trPr>
              <w:tc>
                <w:tcPr>
                  <w:tcW w:w="1458" w:type="dxa"/>
                  <w:vAlign w:val="center"/>
                </w:tcPr>
                <w:p w14:paraId="14AA253A" w14:textId="1D8DCEE7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D:</w:t>
                  </w:r>
                </w:p>
                <w:p w14:paraId="7E70C49C" w14:textId="64472E49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Reflecting</w:t>
                  </w:r>
                </w:p>
              </w:tc>
              <w:tc>
                <w:tcPr>
                  <w:tcW w:w="4349" w:type="dxa"/>
                </w:tcPr>
                <w:p w14:paraId="3C79533F" w14:textId="77777777" w:rsidR="00A060DF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7163CA5C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. construct meaning and transfer learning to new settings</w:t>
                  </w:r>
                </w:p>
                <w:p w14:paraId="1C571DC4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ii. create an artistic response that intends to reflect or impact on the world around them</w:t>
                  </w:r>
                </w:p>
                <w:p w14:paraId="157B6212" w14:textId="77777777" w:rsidR="004D7D9E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iii. critique the artwork of self and others.</w:t>
                  </w:r>
                </w:p>
                <w:p w14:paraId="1956D162" w14:textId="2C52FF6F" w:rsidR="00A060DF" w:rsidRPr="00A060DF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1A116A2C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542DDBF0" w14:textId="77777777" w:rsidR="004D7D9E" w:rsidRDefault="00AF7B53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</w:p>
                <w:p w14:paraId="6BDB5B5F" w14:textId="321D89C3" w:rsidR="0055414D" w:rsidRPr="0055414D" w:rsidRDefault="0055414D" w:rsidP="00AF7B53">
                  <w:pPr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i</w:t>
                  </w:r>
                  <w:proofErr w:type="spellEnd"/>
                  <w:r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. </w:t>
                  </w: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How was the edit used to create </w:t>
                  </w:r>
                  <w:proofErr w:type="spell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menaning</w:t>
                  </w:r>
                  <w:proofErr w:type="spell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.</w:t>
                  </w:r>
                </w:p>
                <w:p w14:paraId="473399AB" w14:textId="0FA70AEF" w:rsidR="0055414D" w:rsidRPr="0055414D" w:rsidRDefault="0055414D" w:rsidP="00AF7B53">
                  <w:pPr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iii. </w:t>
                  </w: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What was the director’s larger intention in the scene and how well did the director execute the edit.</w:t>
                  </w:r>
                </w:p>
              </w:tc>
            </w:tr>
          </w:tbl>
          <w:p w14:paraId="24115AD6" w14:textId="1C404858" w:rsidR="00384FF9" w:rsidRPr="00EE0383" w:rsidRDefault="00384FF9" w:rsidP="004D7D9E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</w:p>
        </w:tc>
      </w:tr>
    </w:tbl>
    <w:p w14:paraId="50A1E82D" w14:textId="77777777" w:rsidR="00760B67" w:rsidRDefault="00760B67" w:rsidP="00A060DF">
      <w:pPr>
        <w:tabs>
          <w:tab w:val="left" w:pos="180"/>
        </w:tabs>
        <w:rPr>
          <w:b/>
          <w:sz w:val="18"/>
          <w:szCs w:val="18"/>
          <w:lang w:val="en-GB"/>
        </w:rPr>
        <w:sectPr w:rsidR="00760B67" w:rsidSect="00BA48F7">
          <w:headerReference w:type="default" r:id="rId8"/>
          <w:pgSz w:w="11900" w:h="16840"/>
          <w:pgMar w:top="720" w:right="720" w:bottom="720" w:left="720" w:header="720" w:footer="720" w:gutter="0"/>
          <w:cols w:space="720"/>
          <w:noEndnote/>
        </w:sectPr>
      </w:pPr>
    </w:p>
    <w:tbl>
      <w:tblPr>
        <w:tblStyle w:val="TableGrid"/>
        <w:tblpPr w:leftFromText="180" w:rightFromText="180" w:horzAnchor="page" w:tblpX="829" w:tblpY="780"/>
        <w:tblW w:w="14992" w:type="dxa"/>
        <w:tblLayout w:type="fixed"/>
        <w:tblLook w:val="04A0" w:firstRow="1" w:lastRow="0" w:firstColumn="1" w:lastColumn="0" w:noHBand="0" w:noVBand="1"/>
      </w:tblPr>
      <w:tblGrid>
        <w:gridCol w:w="1458"/>
        <w:gridCol w:w="3612"/>
        <w:gridCol w:w="2835"/>
        <w:gridCol w:w="3543"/>
        <w:gridCol w:w="3544"/>
      </w:tblGrid>
      <w:tr w:rsidR="00AF7B53" w:rsidRPr="00603B06" w14:paraId="7AAFD4B5" w14:textId="77777777" w:rsidTr="00AF7B53">
        <w:trPr>
          <w:trHeight w:val="562"/>
        </w:trPr>
        <w:tc>
          <w:tcPr>
            <w:tcW w:w="1458" w:type="dxa"/>
            <w:vAlign w:val="center"/>
          </w:tcPr>
          <w:p w14:paraId="5073462B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lastRenderedPageBreak/>
              <w:t>Achievement Level</w:t>
            </w:r>
          </w:p>
        </w:tc>
        <w:tc>
          <w:tcPr>
            <w:tcW w:w="3612" w:type="dxa"/>
            <w:vAlign w:val="center"/>
          </w:tcPr>
          <w:p w14:paraId="7157BAA8" w14:textId="03137CE2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A: Knowing and Understanding</w:t>
            </w:r>
          </w:p>
          <w:p w14:paraId="4DA0B378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Level Descriptor</w:t>
            </w:r>
          </w:p>
        </w:tc>
        <w:tc>
          <w:tcPr>
            <w:tcW w:w="2835" w:type="dxa"/>
            <w:vAlign w:val="center"/>
          </w:tcPr>
          <w:p w14:paraId="2911E6ED" w14:textId="1DAAA04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B: Developing Skills</w:t>
            </w:r>
          </w:p>
          <w:p w14:paraId="2ED4CDE4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Level Descriptor</w:t>
            </w:r>
          </w:p>
        </w:tc>
        <w:tc>
          <w:tcPr>
            <w:tcW w:w="3543" w:type="dxa"/>
            <w:vAlign w:val="center"/>
          </w:tcPr>
          <w:p w14:paraId="34EB7BB8" w14:textId="35D383C9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C: Thinking Creatively</w:t>
            </w:r>
          </w:p>
          <w:p w14:paraId="48F61E28" w14:textId="77777777" w:rsidR="00AF7B53" w:rsidRPr="00AF7B53" w:rsidRDefault="00AF7B53" w:rsidP="00AF7B53">
            <w:pPr>
              <w:spacing w:before="70" w:line="273" w:lineRule="auto"/>
              <w:ind w:right="182"/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Level Descriptor</w:t>
            </w:r>
          </w:p>
        </w:tc>
        <w:tc>
          <w:tcPr>
            <w:tcW w:w="3544" w:type="dxa"/>
            <w:vAlign w:val="center"/>
          </w:tcPr>
          <w:p w14:paraId="24EFB5FB" w14:textId="0E738526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D: Responding</w:t>
            </w:r>
          </w:p>
          <w:p w14:paraId="1B2522AC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Level Descriptor</w:t>
            </w:r>
          </w:p>
        </w:tc>
      </w:tr>
      <w:tr w:rsidR="00AF7B53" w:rsidRPr="00603B06" w14:paraId="78D6FCAE" w14:textId="77777777" w:rsidTr="00AF7B53">
        <w:trPr>
          <w:trHeight w:val="86"/>
        </w:trPr>
        <w:tc>
          <w:tcPr>
            <w:tcW w:w="1458" w:type="dxa"/>
            <w:vAlign w:val="center"/>
          </w:tcPr>
          <w:p w14:paraId="468014BF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0</w:t>
            </w:r>
          </w:p>
        </w:tc>
        <w:tc>
          <w:tcPr>
            <w:tcW w:w="3612" w:type="dxa"/>
          </w:tcPr>
          <w:p w14:paraId="3AA8B9EE" w14:textId="77777777" w:rsidR="00AF7B53" w:rsidRPr="00AF7B53" w:rsidRDefault="00AF7B53" w:rsidP="00E53305">
            <w:pPr>
              <w:pStyle w:val="ListParagraph"/>
              <w:numPr>
                <w:ilvl w:val="0"/>
                <w:numId w:val="1"/>
              </w:numPr>
              <w:tabs>
                <w:tab w:val="left" w:pos="180"/>
              </w:tabs>
              <w:ind w:left="144" w:hanging="144"/>
              <w:rPr>
                <w:sz w:val="16"/>
                <w:szCs w:val="16"/>
                <w:lang w:val="en-GB"/>
              </w:rPr>
            </w:pPr>
            <w:r w:rsidRPr="00AF7B53">
              <w:rPr>
                <w:sz w:val="16"/>
                <w:szCs w:val="16"/>
                <w:lang w:val="en-GB"/>
              </w:rPr>
              <w:t xml:space="preserve">The student </w:t>
            </w:r>
            <w:r w:rsidRPr="00AF7B53">
              <w:rPr>
                <w:b/>
                <w:sz w:val="16"/>
                <w:szCs w:val="16"/>
                <w:lang w:val="en-GB"/>
              </w:rPr>
              <w:t>does not</w:t>
            </w:r>
            <w:r w:rsidRPr="00AF7B53">
              <w:rPr>
                <w:sz w:val="16"/>
                <w:szCs w:val="16"/>
                <w:lang w:val="en-GB"/>
              </w:rPr>
              <w:t xml:space="preserve"> reach a standard described by any of the descriptors below. </w:t>
            </w:r>
          </w:p>
        </w:tc>
        <w:tc>
          <w:tcPr>
            <w:tcW w:w="2835" w:type="dxa"/>
          </w:tcPr>
          <w:p w14:paraId="75F1B16E" w14:textId="77777777" w:rsidR="00AF7B53" w:rsidRPr="00AF7B53" w:rsidRDefault="00AF7B53" w:rsidP="00E53305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eastAsia="Myriad Pro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 xml:space="preserve">es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  <w:tc>
          <w:tcPr>
            <w:tcW w:w="3543" w:type="dxa"/>
          </w:tcPr>
          <w:p w14:paraId="5430BE39" w14:textId="77777777" w:rsidR="00AF7B53" w:rsidRPr="00AF7B53" w:rsidRDefault="00AF7B53" w:rsidP="00E5330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eastAsia="Myriad Pro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es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  <w:tc>
          <w:tcPr>
            <w:tcW w:w="3544" w:type="dxa"/>
          </w:tcPr>
          <w:p w14:paraId="6CFE74E2" w14:textId="77777777" w:rsidR="00AF7B53" w:rsidRPr="00AF7B53" w:rsidRDefault="00AF7B53" w:rsidP="00E5330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eastAsia="Myriad Pro"/>
                <w:color w:val="231F20"/>
                <w:spacing w:val="2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es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</w:tr>
      <w:tr w:rsidR="00AF7B53" w:rsidRPr="00603B06" w14:paraId="02E44928" w14:textId="77777777" w:rsidTr="00AF7B53">
        <w:trPr>
          <w:trHeight w:val="312"/>
        </w:trPr>
        <w:tc>
          <w:tcPr>
            <w:tcW w:w="1458" w:type="dxa"/>
            <w:vAlign w:val="center"/>
          </w:tcPr>
          <w:p w14:paraId="6AA8A5B4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1-2</w:t>
            </w:r>
          </w:p>
        </w:tc>
        <w:tc>
          <w:tcPr>
            <w:tcW w:w="3612" w:type="dxa"/>
          </w:tcPr>
          <w:p w14:paraId="62E9EC64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431E97C9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07B1E399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4E75156F" w14:textId="77777777" w:rsidR="00AF7B53" w:rsidRPr="00AF7B53" w:rsidRDefault="00AF7B53" w:rsidP="00E53305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7CC42DA5" w14:textId="77777777" w:rsidR="00AF7B53" w:rsidRPr="00AF7B53" w:rsidRDefault="00AF7B53" w:rsidP="00E53305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0D18097B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rarely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6E3074F2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range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depth of creative-thinking 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540349C5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shape artistic intention that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reach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1D31ED19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constructs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 learning to new settings  </w:t>
            </w:r>
          </w:p>
          <w:p w14:paraId="1F61AC74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creates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response that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intend to reflect or impact on the world around him or her  </w:t>
            </w:r>
          </w:p>
          <w:p w14:paraId="0121A5DA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presents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10D6B723" w14:textId="77777777" w:rsidTr="00AF7B53">
        <w:trPr>
          <w:trHeight w:val="341"/>
        </w:trPr>
        <w:tc>
          <w:tcPr>
            <w:tcW w:w="1458" w:type="dxa"/>
            <w:vAlign w:val="center"/>
          </w:tcPr>
          <w:p w14:paraId="0AD7366A" w14:textId="77777777" w:rsidR="00AF7B53" w:rsidRPr="00AF7B53" w:rsidRDefault="00AF7B53" w:rsidP="00AF7B53">
            <w:pPr>
              <w:tabs>
                <w:tab w:val="left" w:pos="180"/>
              </w:tabs>
              <w:spacing w:line="264" w:lineRule="auto"/>
              <w:jc w:val="center"/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  <w:t>3-4</w:t>
            </w:r>
          </w:p>
        </w:tc>
        <w:tc>
          <w:tcPr>
            <w:tcW w:w="3612" w:type="dxa"/>
          </w:tcPr>
          <w:p w14:paraId="7D4F25EE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606F0D79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1F64BEFD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76FFB631" w14:textId="77777777" w:rsidR="00AF7B53" w:rsidRPr="00AF7B53" w:rsidRDefault="00AF7B53" w:rsidP="00E53305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4AFD5E2D" w14:textId="77777777" w:rsidR="00AF7B53" w:rsidRPr="00AF7B53" w:rsidRDefault="00AF7B53" w:rsidP="00E53305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7512BF3C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occasionally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 clear, 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and/or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6B3F474C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range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759F1B07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73DCD573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constructs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occasionally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transfers learning to new settings  </w:t>
            </w:r>
          </w:p>
          <w:p w14:paraId="79F58AFE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creates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artistic response that intends to reflect or impact on the world around him or her  </w:t>
            </w:r>
          </w:p>
          <w:p w14:paraId="5BE239F8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presents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4EE0B4F8" w14:textId="77777777" w:rsidTr="00AF7B53">
        <w:trPr>
          <w:trHeight w:val="285"/>
        </w:trPr>
        <w:tc>
          <w:tcPr>
            <w:tcW w:w="1458" w:type="dxa"/>
            <w:vAlign w:val="center"/>
          </w:tcPr>
          <w:p w14:paraId="183C7D9A" w14:textId="77777777" w:rsidR="00AF7B53" w:rsidRPr="00AF7B53" w:rsidRDefault="00AF7B53" w:rsidP="00AF7B53">
            <w:pPr>
              <w:tabs>
                <w:tab w:val="left" w:pos="180"/>
              </w:tabs>
              <w:spacing w:line="268" w:lineRule="auto"/>
              <w:ind w:left="-159" w:firstLine="159"/>
              <w:jc w:val="center"/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  <w:t>5-6</w:t>
            </w:r>
          </w:p>
        </w:tc>
        <w:tc>
          <w:tcPr>
            <w:tcW w:w="3612" w:type="dxa"/>
          </w:tcPr>
          <w:p w14:paraId="63AB4626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use of subject- specific terminology  </w:t>
            </w:r>
          </w:p>
          <w:p w14:paraId="3CAF0B67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understanding of the role of the art form in original or displaced contexts  </w:t>
            </w:r>
          </w:p>
          <w:p w14:paraId="225541F7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use of acquired knowledge to purposefully inform artistic decisions.  </w:t>
            </w:r>
          </w:p>
        </w:tc>
        <w:tc>
          <w:tcPr>
            <w:tcW w:w="2835" w:type="dxa"/>
          </w:tcPr>
          <w:p w14:paraId="3BD06883" w14:textId="77777777" w:rsidR="00AF7B53" w:rsidRPr="00AF7B53" w:rsidRDefault="00AF7B53" w:rsidP="00E53305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454643E1" w14:textId="77777777" w:rsidR="00AF7B53" w:rsidRPr="00AF7B53" w:rsidRDefault="00AF7B53" w:rsidP="00E53305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33A6E3DC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often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24802F96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range and 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64AE5DF7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purposefully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1057A9B8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constructs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appropriate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regularly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transfers learning to new settings  </w:t>
            </w:r>
          </w:p>
          <w:p w14:paraId="0E16BB48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creates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artistic response that intends to reflect or impact on the world around him or her  </w:t>
            </w:r>
          </w:p>
          <w:p w14:paraId="191B7EEB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presents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114A2C51" w14:textId="77777777" w:rsidTr="00AF7B53">
        <w:trPr>
          <w:trHeight w:val="285"/>
        </w:trPr>
        <w:tc>
          <w:tcPr>
            <w:tcW w:w="1458" w:type="dxa"/>
            <w:vAlign w:val="center"/>
          </w:tcPr>
          <w:p w14:paraId="1D8B5F65" w14:textId="77777777" w:rsidR="00AF7B53" w:rsidRPr="00AF7B53" w:rsidRDefault="00AF7B53" w:rsidP="00AF7B53">
            <w:pPr>
              <w:tabs>
                <w:tab w:val="left" w:pos="180"/>
              </w:tabs>
              <w:spacing w:line="264" w:lineRule="auto"/>
              <w:ind w:left="-159" w:firstLine="159"/>
              <w:jc w:val="center"/>
              <w:rPr>
                <w:rFonts w:eastAsia="Myriad Pro"/>
                <w:b/>
                <w:bCs/>
                <w:color w:val="231F20"/>
                <w:spacing w:val="2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2"/>
                <w:sz w:val="16"/>
                <w:szCs w:val="16"/>
              </w:rPr>
              <w:t>7-8</w:t>
            </w:r>
          </w:p>
        </w:tc>
        <w:tc>
          <w:tcPr>
            <w:tcW w:w="3612" w:type="dxa"/>
          </w:tcPr>
          <w:p w14:paraId="06D75C3E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0EFA72FE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391A4427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3FB569C1" w14:textId="77777777" w:rsidR="00AF7B53" w:rsidRPr="00AF7B53" w:rsidRDefault="00AF7B53" w:rsidP="00E53305">
            <w:pPr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2DA6E5EF" w14:textId="77777777" w:rsidR="00AF7B53" w:rsidRPr="00AF7B53" w:rsidRDefault="00AF7B53" w:rsidP="00E53305">
            <w:pPr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76CFCCF9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consistently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1CF773C8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range and 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5C2174EE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0A8FADEC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constructs meaning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with depth and insight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transfers learning to new settings  </w:t>
            </w:r>
          </w:p>
          <w:p w14:paraId="450FF9F2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creates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artistic response that intends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reflect or impact on the world around him or her  </w:t>
            </w:r>
          </w:p>
          <w:p w14:paraId="10F49022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presents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critique of the artwork of self and others.  </w:t>
            </w:r>
          </w:p>
        </w:tc>
      </w:tr>
    </w:tbl>
    <w:p w14:paraId="0E7C91B1" w14:textId="4EE8A7DA" w:rsidR="000D5A13" w:rsidRPr="00760B67" w:rsidRDefault="00782DE3" w:rsidP="00760B67">
      <w:pPr>
        <w:rPr>
          <w:rFonts w:ascii="Georgia" w:hAnsi="Georgia"/>
          <w:b/>
          <w:sz w:val="16"/>
          <w:szCs w:val="16"/>
        </w:rPr>
      </w:pPr>
      <w:r>
        <w:rPr>
          <w:rFonts w:ascii="Georgia" w:hAnsi="Georgia"/>
          <w:b/>
          <w:sz w:val="16"/>
          <w:szCs w:val="16"/>
        </w:rPr>
        <w:t xml:space="preserve">Assessment Criteria </w:t>
      </w:r>
      <w:r w:rsidR="00934FCB">
        <w:rPr>
          <w:rFonts w:ascii="Georgia" w:hAnsi="Georgia"/>
          <w:b/>
          <w:sz w:val="16"/>
          <w:szCs w:val="16"/>
        </w:rPr>
        <w:t>Feedback:</w:t>
      </w:r>
      <w:r w:rsidR="008A0C6C">
        <w:rPr>
          <w:rFonts w:ascii="Georgia" w:hAnsi="Georgia"/>
          <w:b/>
          <w:sz w:val="16"/>
          <w:szCs w:val="16"/>
        </w:rPr>
        <w:t xml:space="preserve"> </w:t>
      </w:r>
      <w:r w:rsidR="008A0C6C" w:rsidRPr="008A0C6C">
        <w:rPr>
          <w:rFonts w:ascii="Georgia" w:hAnsi="Georgia"/>
          <w:b/>
          <w:sz w:val="16"/>
          <w:szCs w:val="16"/>
          <w:highlight w:val="yellow"/>
        </w:rPr>
        <w:t>(This should be feedback on the actual assessment criteria.</w:t>
      </w:r>
      <w:r w:rsidR="008A0C6C">
        <w:rPr>
          <w:rFonts w:ascii="Georgia" w:hAnsi="Georgia"/>
          <w:b/>
          <w:sz w:val="16"/>
          <w:szCs w:val="16"/>
          <w:highlight w:val="yellow"/>
        </w:rPr>
        <w:t xml:space="preserve"> What did the student do well? How can the student improve?</w:t>
      </w:r>
      <w:r w:rsidR="008A0C6C" w:rsidRPr="008A0C6C">
        <w:rPr>
          <w:rFonts w:ascii="Georgia" w:hAnsi="Georgia"/>
          <w:b/>
          <w:sz w:val="16"/>
          <w:szCs w:val="16"/>
          <w:highlight w:val="yellow"/>
        </w:rPr>
        <w:t>)</w:t>
      </w:r>
    </w:p>
    <w:sectPr w:rsidR="000D5A13" w:rsidRPr="00760B67" w:rsidSect="008C0A51">
      <w:pgSz w:w="16840" w:h="11900" w:orient="landscape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8CD7F9" w14:textId="77777777" w:rsidR="003500D6" w:rsidRDefault="003500D6">
      <w:r>
        <w:separator/>
      </w:r>
    </w:p>
  </w:endnote>
  <w:endnote w:type="continuationSeparator" w:id="0">
    <w:p w14:paraId="14BDFEBA" w14:textId="77777777" w:rsidR="003500D6" w:rsidRDefault="00350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066F0" w14:textId="77777777" w:rsidR="003500D6" w:rsidRDefault="003500D6">
      <w:r>
        <w:separator/>
      </w:r>
    </w:p>
  </w:footnote>
  <w:footnote w:type="continuationSeparator" w:id="0">
    <w:p w14:paraId="5EA7C11C" w14:textId="77777777" w:rsidR="003500D6" w:rsidRDefault="003500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75BD5" w14:textId="77777777" w:rsidR="00AF7B53" w:rsidRDefault="00AF7B53" w:rsidP="00782DE3">
    <w:pPr>
      <w:pStyle w:val="Header"/>
      <w:tabs>
        <w:tab w:val="left" w:pos="12330"/>
      </w:tabs>
      <w:jc w:val="right"/>
      <w:rPr>
        <w:rFonts w:ascii="Cambria" w:hAnsi="Cambria"/>
        <w:color w:val="A6A6A6"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741DC9B" wp14:editId="54B8D97C">
          <wp:simplePos x="0" y="0"/>
          <wp:positionH relativeFrom="column">
            <wp:posOffset>-43815</wp:posOffset>
          </wp:positionH>
          <wp:positionV relativeFrom="paragraph">
            <wp:posOffset>-59690</wp:posOffset>
          </wp:positionV>
          <wp:extent cx="958215" cy="458470"/>
          <wp:effectExtent l="0" t="0" r="6985" b="0"/>
          <wp:wrapSquare wrapText="bothSides"/>
          <wp:docPr id="2" name="Pictur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21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FE1B72">
      <w:rPr>
        <w:rFonts w:ascii="Cambria" w:hAnsi="Cambria"/>
        <w:color w:val="A6A6A6"/>
        <w:sz w:val="28"/>
        <w:szCs w:val="28"/>
      </w:rPr>
      <w:t>MYP Assessment Task Sheet</w:t>
    </w:r>
    <w:r>
      <w:rPr>
        <w:rFonts w:ascii="Cambria" w:hAnsi="Cambria"/>
        <w:color w:val="A6A6A6"/>
        <w:sz w:val="28"/>
        <w:szCs w:val="28"/>
      </w:rPr>
      <w:t xml:space="preserve"> </w:t>
    </w:r>
  </w:p>
  <w:p w14:paraId="5BEDE919" w14:textId="1CA4B3C0" w:rsidR="00AF7B53" w:rsidRPr="00782DE3" w:rsidRDefault="00AF7B53" w:rsidP="00782DE3">
    <w:pPr>
      <w:pStyle w:val="Header"/>
      <w:tabs>
        <w:tab w:val="left" w:pos="12330"/>
      </w:tabs>
      <w:jc w:val="right"/>
      <w:rPr>
        <w:rFonts w:ascii="Cambria" w:hAnsi="Cambria"/>
        <w:color w:val="A6A6A6"/>
        <w:sz w:val="20"/>
        <w:szCs w:val="20"/>
      </w:rPr>
    </w:pPr>
    <w:r>
      <w:rPr>
        <w:rFonts w:ascii="Cambria" w:hAnsi="Cambria"/>
        <w:color w:val="A6A6A6"/>
        <w:sz w:val="16"/>
        <w:szCs w:val="16"/>
      </w:rPr>
      <w:t xml:space="preserve">The Arts </w:t>
    </w:r>
  </w:p>
  <w:p w14:paraId="51144DF4" w14:textId="77777777" w:rsidR="00AF7B53" w:rsidRDefault="00AF7B5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B132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>
    <w:nsid w:val="09C16CA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A767EF2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>
    <w:nsid w:val="0B195D89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>
    <w:nsid w:val="148C7AC3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>
    <w:nsid w:val="16044868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>
    <w:nsid w:val="19B15AD4"/>
    <w:multiLevelType w:val="hybridMultilevel"/>
    <w:tmpl w:val="35EE6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2E1C18"/>
    <w:multiLevelType w:val="hybridMultilevel"/>
    <w:tmpl w:val="B20E78D8"/>
    <w:lvl w:ilvl="0" w:tplc="E7B490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DD78C3"/>
    <w:multiLevelType w:val="hybridMultilevel"/>
    <w:tmpl w:val="94A637A2"/>
    <w:lvl w:ilvl="0" w:tplc="F7D672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810DB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B2B4555"/>
    <w:multiLevelType w:val="hybridMultilevel"/>
    <w:tmpl w:val="06A68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AE26E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9E8284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>
    <w:nsid w:val="3DA4069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>
    <w:nsid w:val="66646764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>
    <w:nsid w:val="67CD711E"/>
    <w:multiLevelType w:val="hybridMultilevel"/>
    <w:tmpl w:val="C7E64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81479E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>
    <w:nsid w:val="7851136C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7AE57686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7B596922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5"/>
  </w:num>
  <w:num w:numId="5">
    <w:abstractNumId w:val="2"/>
  </w:num>
  <w:num w:numId="6">
    <w:abstractNumId w:val="14"/>
  </w:num>
  <w:num w:numId="7">
    <w:abstractNumId w:val="12"/>
  </w:num>
  <w:num w:numId="8">
    <w:abstractNumId w:val="0"/>
  </w:num>
  <w:num w:numId="9">
    <w:abstractNumId w:val="17"/>
  </w:num>
  <w:num w:numId="10">
    <w:abstractNumId w:val="16"/>
  </w:num>
  <w:num w:numId="11">
    <w:abstractNumId w:val="11"/>
  </w:num>
  <w:num w:numId="12">
    <w:abstractNumId w:val="9"/>
  </w:num>
  <w:num w:numId="13">
    <w:abstractNumId w:val="4"/>
  </w:num>
  <w:num w:numId="14">
    <w:abstractNumId w:val="3"/>
  </w:num>
  <w:num w:numId="15">
    <w:abstractNumId w:val="19"/>
  </w:num>
  <w:num w:numId="16">
    <w:abstractNumId w:val="13"/>
  </w:num>
  <w:num w:numId="17">
    <w:abstractNumId w:val="18"/>
  </w:num>
  <w:num w:numId="18">
    <w:abstractNumId w:val="1"/>
  </w:num>
  <w:num w:numId="19">
    <w:abstractNumId w:val="8"/>
  </w:num>
  <w:num w:numId="20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51"/>
    <w:rsid w:val="000671A0"/>
    <w:rsid w:val="000961CC"/>
    <w:rsid w:val="000B6B25"/>
    <w:rsid w:val="000D5A13"/>
    <w:rsid w:val="000F019F"/>
    <w:rsid w:val="001844FF"/>
    <w:rsid w:val="00194B15"/>
    <w:rsid w:val="002209E9"/>
    <w:rsid w:val="002A7899"/>
    <w:rsid w:val="002C3307"/>
    <w:rsid w:val="002C6DAF"/>
    <w:rsid w:val="003500D6"/>
    <w:rsid w:val="00375F02"/>
    <w:rsid w:val="00384FF9"/>
    <w:rsid w:val="00457552"/>
    <w:rsid w:val="00465CE0"/>
    <w:rsid w:val="00472FCF"/>
    <w:rsid w:val="00480893"/>
    <w:rsid w:val="004D7D9E"/>
    <w:rsid w:val="0055414D"/>
    <w:rsid w:val="00656691"/>
    <w:rsid w:val="007107ED"/>
    <w:rsid w:val="0073162D"/>
    <w:rsid w:val="00760B67"/>
    <w:rsid w:val="00782DE3"/>
    <w:rsid w:val="007F1BC8"/>
    <w:rsid w:val="00835ED1"/>
    <w:rsid w:val="008A0C6C"/>
    <w:rsid w:val="008C0A51"/>
    <w:rsid w:val="0090322F"/>
    <w:rsid w:val="00913EEC"/>
    <w:rsid w:val="00934FCB"/>
    <w:rsid w:val="00942610"/>
    <w:rsid w:val="00980C82"/>
    <w:rsid w:val="009A69F3"/>
    <w:rsid w:val="00A060DF"/>
    <w:rsid w:val="00AE3E0B"/>
    <w:rsid w:val="00AE66C4"/>
    <w:rsid w:val="00AF7B53"/>
    <w:rsid w:val="00B8301F"/>
    <w:rsid w:val="00B97C35"/>
    <w:rsid w:val="00BA48F7"/>
    <w:rsid w:val="00C968A3"/>
    <w:rsid w:val="00E53305"/>
    <w:rsid w:val="00E769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9E49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A51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A51"/>
    <w:pPr>
      <w:ind w:left="720"/>
      <w:contextualSpacing/>
    </w:pPr>
  </w:style>
  <w:style w:type="table" w:styleId="TableGrid">
    <w:name w:val="Table Grid"/>
    <w:basedOn w:val="TableNormal"/>
    <w:uiPriority w:val="59"/>
    <w:rsid w:val="008C0A5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C0A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C0A51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0A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A51"/>
    <w:rPr>
      <w:rFonts w:ascii="Times New Roman" w:eastAsia="Times New Roman" w:hAnsi="Times New Roman" w:cs="Times New Roman"/>
      <w:lang w:eastAsia="en-US"/>
    </w:rPr>
  </w:style>
  <w:style w:type="paragraph" w:styleId="NormalWeb">
    <w:name w:val="Normal (Web)"/>
    <w:basedOn w:val="Normal"/>
    <w:uiPriority w:val="99"/>
    <w:unhideWhenUsed/>
    <w:rsid w:val="0055414D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FF682A-B9A8-134F-AF23-21F363F3E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1152</Words>
  <Characters>6572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England</dc:creator>
  <cp:keywords/>
  <dc:description/>
  <cp:lastModifiedBy>Microsoft Office User</cp:lastModifiedBy>
  <cp:revision>3</cp:revision>
  <cp:lastPrinted>2013-08-26T05:04:00Z</cp:lastPrinted>
  <dcterms:created xsi:type="dcterms:W3CDTF">2016-08-22T00:32:00Z</dcterms:created>
  <dcterms:modified xsi:type="dcterms:W3CDTF">2016-08-22T00:43:00Z</dcterms:modified>
</cp:coreProperties>
</file>